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52" w:rsidRDefault="00971752" w:rsidP="00971752">
      <w:pPr>
        <w:pStyle w:val="CM-conference"/>
      </w:pPr>
      <w:r>
        <w:t>Construc</w:t>
      </w:r>
      <w:r w:rsidR="00177A44">
        <w:t>tion Maeconomics Conference 2015</w:t>
      </w:r>
    </w:p>
    <w:sdt>
      <w:sdtPr>
        <w:alias w:val="Title"/>
        <w:tag w:val="Title"/>
        <w:id w:val="937718043"/>
        <w:placeholder>
          <w:docPart w:val="B7EDAFD191C34577A0E0742277077AB1"/>
        </w:placeholder>
      </w:sdtPr>
      <w:sdtEndPr/>
      <w:sdtContent>
        <w:p w:rsidR="00971752" w:rsidRDefault="00291E6D" w:rsidP="00971752">
          <w:pPr>
            <w:pStyle w:val="CM-title"/>
          </w:pPr>
          <w:r w:rsidRPr="00291E6D">
            <w:t>The Implementation of law regulations in the suggested building plan for fire safety</w:t>
          </w:r>
        </w:p>
      </w:sdtContent>
    </w:sdt>
    <w:sdt>
      <w:sdtPr>
        <w:alias w:val="Author"/>
        <w:tag w:val="Author"/>
        <w:id w:val="437415530"/>
        <w:placeholder>
          <w:docPart w:val="B7EDAFD191C34577A0E0742277077AB1"/>
        </w:placeholder>
      </w:sdtPr>
      <w:sdtEndPr>
        <w:rPr>
          <w:vertAlign w:val="superscript"/>
        </w:rPr>
      </w:sdtEndPr>
      <w:sdtContent>
        <w:p w:rsidR="00971752" w:rsidRDefault="00291E6D" w:rsidP="00971752">
          <w:pPr>
            <w:pStyle w:val="CM-author"/>
          </w:pPr>
          <w:r>
            <w:t>Ing. Michal Strnad</w:t>
          </w:r>
        </w:p>
      </w:sdtContent>
    </w:sdt>
    <w:p w:rsidR="00971752" w:rsidRDefault="00971752" w:rsidP="00971752">
      <w:pPr>
        <w:pStyle w:val="CM-referencesheading"/>
      </w:pPr>
      <w:r>
        <w:t>Abstract</w:t>
      </w:r>
    </w:p>
    <w:p w:rsidR="00291E6D" w:rsidRPr="003D2DA4" w:rsidRDefault="00291E6D" w:rsidP="00291E6D">
      <w:pPr>
        <w:rPr>
          <w:sz w:val="24"/>
          <w:szCs w:val="24"/>
          <w:lang w:val="en-CA"/>
        </w:rPr>
      </w:pPr>
      <w:r w:rsidRPr="003D2DA4">
        <w:rPr>
          <w:sz w:val="24"/>
          <w:szCs w:val="24"/>
          <w:lang w:val="en-CA"/>
        </w:rPr>
        <w:t xml:space="preserve">The fire safety of buildings is a necessity of the </w:t>
      </w:r>
      <w:r>
        <w:rPr>
          <w:sz w:val="24"/>
          <w:szCs w:val="24"/>
          <w:lang w:val="en-CA"/>
        </w:rPr>
        <w:t xml:space="preserve">construction of </w:t>
      </w:r>
      <w:r w:rsidRPr="003D2DA4">
        <w:rPr>
          <w:sz w:val="24"/>
          <w:szCs w:val="24"/>
          <w:lang w:val="en-CA"/>
        </w:rPr>
        <w:t>building</w:t>
      </w:r>
      <w:r>
        <w:rPr>
          <w:sz w:val="24"/>
          <w:szCs w:val="24"/>
          <w:lang w:val="en-CA"/>
        </w:rPr>
        <w:t>s.</w:t>
      </w:r>
      <w:r w:rsidRPr="003D2DA4">
        <w:rPr>
          <w:sz w:val="24"/>
          <w:szCs w:val="24"/>
          <w:lang w:val="en-CA"/>
        </w:rPr>
        <w:t xml:space="preserve"> Although, during the suggestions of fire safety installation, the main focus is not only the fu</w:t>
      </w:r>
      <w:r>
        <w:rPr>
          <w:sz w:val="24"/>
          <w:szCs w:val="24"/>
          <w:lang w:val="en-CA"/>
        </w:rPr>
        <w:t>nctions and expenses, but also</w:t>
      </w:r>
      <w:r w:rsidRPr="003D2DA4">
        <w:rPr>
          <w:sz w:val="24"/>
          <w:szCs w:val="24"/>
          <w:lang w:val="en-CA"/>
        </w:rPr>
        <w:t>, its appearance.</w:t>
      </w:r>
    </w:p>
    <w:p w:rsidR="00291E6D" w:rsidRDefault="00291E6D" w:rsidP="00291E6D">
      <w:pPr>
        <w:spacing w:after="0" w:line="240" w:lineRule="auto"/>
        <w:ind w:firstLine="708"/>
        <w:rPr>
          <w:sz w:val="24"/>
          <w:szCs w:val="24"/>
          <w:lang w:val="en-CA"/>
        </w:rPr>
      </w:pPr>
      <w:r w:rsidRPr="003D2DA4">
        <w:rPr>
          <w:sz w:val="24"/>
          <w:szCs w:val="24"/>
          <w:lang w:val="en-CA"/>
        </w:rPr>
        <w:t xml:space="preserve">The demands on the security of fire protection are shown </w:t>
      </w:r>
      <w:r>
        <w:rPr>
          <w:sz w:val="24"/>
          <w:szCs w:val="24"/>
          <w:lang w:val="en-CA"/>
        </w:rPr>
        <w:t xml:space="preserve">through a </w:t>
      </w:r>
      <w:r w:rsidRPr="003D2DA4">
        <w:rPr>
          <w:sz w:val="24"/>
          <w:szCs w:val="24"/>
          <w:lang w:val="en-CA"/>
        </w:rPr>
        <w:t>large</w:t>
      </w:r>
      <w:r>
        <w:rPr>
          <w:sz w:val="24"/>
          <w:szCs w:val="24"/>
          <w:lang w:val="en-CA"/>
        </w:rPr>
        <w:t xml:space="preserve"> spectrum</w:t>
      </w:r>
      <w:r w:rsidRPr="003D2DA4">
        <w:rPr>
          <w:sz w:val="24"/>
          <w:szCs w:val="24"/>
          <w:lang w:val="en-CA"/>
        </w:rPr>
        <w:t xml:space="preserve"> in the law regulations, technical specifications and other regulati</w:t>
      </w:r>
      <w:r>
        <w:rPr>
          <w:sz w:val="24"/>
          <w:szCs w:val="24"/>
          <w:lang w:val="en-CA"/>
        </w:rPr>
        <w:t>ons.</w:t>
      </w:r>
      <w:r w:rsidRPr="003D2DA4">
        <w:rPr>
          <w:sz w:val="24"/>
          <w:szCs w:val="24"/>
          <w:lang w:val="en-CA"/>
        </w:rPr>
        <w:t xml:space="preserve"> </w:t>
      </w:r>
      <w:r>
        <w:rPr>
          <w:sz w:val="24"/>
          <w:szCs w:val="24"/>
          <w:lang w:val="en-CA"/>
        </w:rPr>
        <w:t>The present time is well known for its intense development of all industrial spectrums.</w:t>
      </w:r>
      <w:r w:rsidRPr="003D2DA4">
        <w:rPr>
          <w:sz w:val="24"/>
          <w:szCs w:val="24"/>
          <w:lang w:val="en-CA"/>
        </w:rPr>
        <w:t xml:space="preserve"> In the </w:t>
      </w:r>
      <w:r>
        <w:rPr>
          <w:sz w:val="24"/>
          <w:szCs w:val="24"/>
          <w:lang w:val="en-CA"/>
        </w:rPr>
        <w:t>present building industry,</w:t>
      </w:r>
      <w:r w:rsidRPr="003D2DA4">
        <w:rPr>
          <w:sz w:val="24"/>
          <w:szCs w:val="24"/>
          <w:lang w:val="en-CA"/>
        </w:rPr>
        <w:t xml:space="preserve"> progressive</w:t>
      </w:r>
      <w:r>
        <w:rPr>
          <w:sz w:val="24"/>
          <w:szCs w:val="24"/>
          <w:lang w:val="en-CA"/>
        </w:rPr>
        <w:t>,</w:t>
      </w:r>
      <w:r w:rsidRPr="003D2DA4">
        <w:rPr>
          <w:sz w:val="24"/>
          <w:szCs w:val="24"/>
          <w:lang w:val="en-CA"/>
        </w:rPr>
        <w:t xml:space="preserve"> innovational</w:t>
      </w:r>
      <w:r>
        <w:rPr>
          <w:sz w:val="24"/>
          <w:szCs w:val="24"/>
          <w:lang w:val="en-CA"/>
        </w:rPr>
        <w:t xml:space="preserve"> and</w:t>
      </w:r>
      <w:r w:rsidRPr="003D2DA4">
        <w:rPr>
          <w:sz w:val="24"/>
          <w:szCs w:val="24"/>
          <w:lang w:val="en-CA"/>
        </w:rPr>
        <w:t xml:space="preserve"> technological develo</w:t>
      </w:r>
      <w:r>
        <w:rPr>
          <w:sz w:val="24"/>
          <w:szCs w:val="24"/>
          <w:lang w:val="en-CA"/>
        </w:rPr>
        <w:t>pment has evolved and therefore, n</w:t>
      </w:r>
      <w:r w:rsidRPr="003D2DA4">
        <w:rPr>
          <w:sz w:val="24"/>
          <w:szCs w:val="24"/>
          <w:lang w:val="en-CA"/>
        </w:rPr>
        <w:t>ew types of building materials, diverse construction element</w:t>
      </w:r>
      <w:r>
        <w:rPr>
          <w:sz w:val="24"/>
          <w:szCs w:val="24"/>
          <w:lang w:val="en-CA"/>
        </w:rPr>
        <w:t>s,</w:t>
      </w:r>
      <w:r w:rsidRPr="003D2DA4">
        <w:rPr>
          <w:sz w:val="24"/>
          <w:szCs w:val="24"/>
          <w:lang w:val="en-CA"/>
        </w:rPr>
        <w:t xml:space="preserve"> and technology</w:t>
      </w:r>
      <w:r>
        <w:rPr>
          <w:sz w:val="24"/>
          <w:szCs w:val="24"/>
          <w:lang w:val="en-CA"/>
        </w:rPr>
        <w:t xml:space="preserve"> are now put into consideration for fire safety construction. At the same time, expenses rise at the suggestion of insurance precautions, which depend on actual budgeting and its target prices. The personal layout plans of investors for constructions, buildings and the dispositional solutions and multipurpose uses are recently placed at high demands and form a heavy financial burden from the fire protection view. Because of these reasons, the fire safety of construction and fire engineering has recently become a worldwide interest. While designing fire safety equipment, this process is done with details introduced in the provisions decree about fire prevention according to the normative requirements.</w:t>
      </w:r>
    </w:p>
    <w:p w:rsidR="00971752" w:rsidRDefault="00971752" w:rsidP="00971752">
      <w:pPr>
        <w:pStyle w:val="CM-keywordsheading"/>
      </w:pPr>
      <w:r>
        <w:t>Keywords</w:t>
      </w:r>
      <w:bookmarkStart w:id="0" w:name="_GoBack"/>
      <w:bookmarkEnd w:id="0"/>
    </w:p>
    <w:sdt>
      <w:sdtPr>
        <w:alias w:val="Keywords"/>
        <w:tag w:val="Keywords"/>
        <w:id w:val="-773168606"/>
        <w:placeholder>
          <w:docPart w:val="B7EDAFD191C34577A0E0742277077AB1"/>
        </w:placeholder>
      </w:sdtPr>
      <w:sdtEndPr/>
      <w:sdtContent>
        <w:p w:rsidR="00532D79" w:rsidRPr="00971752" w:rsidRDefault="00291E6D" w:rsidP="00291E6D">
          <w:pPr>
            <w:pStyle w:val="CM-keywords"/>
          </w:pPr>
          <w:r>
            <w:rPr>
              <w:rFonts w:ascii="Arial" w:hAnsi="Arial" w:cs="Arial"/>
              <w:color w:val="000000"/>
              <w:sz w:val="20"/>
              <w:szCs w:val="20"/>
              <w:shd w:val="clear" w:color="auto" w:fill="FFFAEE"/>
            </w:rPr>
            <w:t>Fire protection, s</w:t>
          </w:r>
          <w:r>
            <w:rPr>
              <w:rFonts w:ascii="Arial" w:hAnsi="Arial" w:cs="Arial"/>
              <w:color w:val="000000"/>
              <w:sz w:val="20"/>
              <w:szCs w:val="20"/>
              <w:shd w:val="clear" w:color="auto" w:fill="FFFAEE"/>
            </w:rPr>
            <w:t>pecific fire safety equipment</w:t>
          </w:r>
          <w:r>
            <w:rPr>
              <w:rFonts w:ascii="Arial" w:hAnsi="Arial" w:cs="Arial"/>
              <w:color w:val="000000"/>
              <w:sz w:val="20"/>
              <w:szCs w:val="20"/>
              <w:shd w:val="clear" w:color="auto" w:fill="FFFAEE"/>
            </w:rPr>
            <w:t>, costs</w:t>
          </w:r>
        </w:p>
      </w:sdtContent>
    </w:sdt>
    <w:sectPr w:rsidR="00532D79" w:rsidRPr="009717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0F" w:rsidRDefault="00B03F0F" w:rsidP="00C90DDD">
      <w:pPr>
        <w:spacing w:after="0" w:line="240" w:lineRule="auto"/>
      </w:pPr>
      <w:r>
        <w:separator/>
      </w:r>
    </w:p>
  </w:endnote>
  <w:endnote w:type="continuationSeparator" w:id="0">
    <w:p w:rsidR="00B03F0F" w:rsidRDefault="00B03F0F"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0F" w:rsidRDefault="00B03F0F" w:rsidP="00C90DDD">
      <w:pPr>
        <w:spacing w:after="0" w:line="240" w:lineRule="auto"/>
      </w:pPr>
      <w:r>
        <w:separator/>
      </w:r>
    </w:p>
  </w:footnote>
  <w:footnote w:type="continuationSeparator" w:id="0">
    <w:p w:rsidR="00B03F0F" w:rsidRDefault="00B03F0F"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6D"/>
    <w:rsid w:val="00007A69"/>
    <w:rsid w:val="000747FF"/>
    <w:rsid w:val="000B57A5"/>
    <w:rsid w:val="000D4DC1"/>
    <w:rsid w:val="00157F16"/>
    <w:rsid w:val="00160FDD"/>
    <w:rsid w:val="00177A44"/>
    <w:rsid w:val="001B55F1"/>
    <w:rsid w:val="00201560"/>
    <w:rsid w:val="00273816"/>
    <w:rsid w:val="00291E6D"/>
    <w:rsid w:val="002B6D28"/>
    <w:rsid w:val="0032113C"/>
    <w:rsid w:val="00400E79"/>
    <w:rsid w:val="00410622"/>
    <w:rsid w:val="00452404"/>
    <w:rsid w:val="0046473D"/>
    <w:rsid w:val="00477E59"/>
    <w:rsid w:val="00497DB7"/>
    <w:rsid w:val="004A69CB"/>
    <w:rsid w:val="004B0D46"/>
    <w:rsid w:val="004F742B"/>
    <w:rsid w:val="005066DC"/>
    <w:rsid w:val="00532D79"/>
    <w:rsid w:val="00550701"/>
    <w:rsid w:val="005531C2"/>
    <w:rsid w:val="005A531B"/>
    <w:rsid w:val="00621403"/>
    <w:rsid w:val="00623613"/>
    <w:rsid w:val="00674E5C"/>
    <w:rsid w:val="006846BD"/>
    <w:rsid w:val="006B6577"/>
    <w:rsid w:val="006B7074"/>
    <w:rsid w:val="006E6AF2"/>
    <w:rsid w:val="00753D2C"/>
    <w:rsid w:val="008641E8"/>
    <w:rsid w:val="00896B61"/>
    <w:rsid w:val="008A0FCA"/>
    <w:rsid w:val="008C4DC0"/>
    <w:rsid w:val="008E4ED4"/>
    <w:rsid w:val="00961B88"/>
    <w:rsid w:val="00971752"/>
    <w:rsid w:val="009F1726"/>
    <w:rsid w:val="009F62A4"/>
    <w:rsid w:val="00A04167"/>
    <w:rsid w:val="00A12C36"/>
    <w:rsid w:val="00A72BDF"/>
    <w:rsid w:val="00AD15E7"/>
    <w:rsid w:val="00B03F0F"/>
    <w:rsid w:val="00B13510"/>
    <w:rsid w:val="00B15866"/>
    <w:rsid w:val="00B92437"/>
    <w:rsid w:val="00C90DDD"/>
    <w:rsid w:val="00CE0E6F"/>
    <w:rsid w:val="00CE4B7E"/>
    <w:rsid w:val="00D302F4"/>
    <w:rsid w:val="00D4314D"/>
    <w:rsid w:val="00DB72BA"/>
    <w:rsid w:val="00E049F1"/>
    <w:rsid w:val="00EB6E8A"/>
    <w:rsid w:val="00EF5CA3"/>
    <w:rsid w:val="00F30C5E"/>
    <w:rsid w:val="00F468AF"/>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3A44C-8536-4FBB-9EC2-0B9059C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8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8;VUT\Doktorsk&#233;%20studium\Konference\Stavebnictv&#237;%20Maeconomics%20Conference\EN_abstr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EDAFD191C34577A0E0742277077AB1"/>
        <w:category>
          <w:name w:val="Obecné"/>
          <w:gallery w:val="placeholder"/>
        </w:category>
        <w:types>
          <w:type w:val="bbPlcHdr"/>
        </w:types>
        <w:behaviors>
          <w:behavior w:val="content"/>
        </w:behaviors>
        <w:guid w:val="{7935AC2C-5C0C-473C-ACEC-8A3A1CAF0691}"/>
      </w:docPartPr>
      <w:docPartBody>
        <w:p w:rsidR="00000000" w:rsidRDefault="00C321DA">
          <w:pPr>
            <w:pStyle w:val="B7EDAFD191C34577A0E0742277077AB1"/>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DA"/>
    <w:rsid w:val="00C32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7EDAFD191C34577A0E0742277077AB1">
    <w:name w:val="B7EDAFD191C34577A0E0742277077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226A6FB4-9B3A-4575-81F5-6369458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EN_abstrakt</Template>
  <TotalTime>5</TotalTime>
  <Pages>1</Pages>
  <Words>230</Words>
  <Characters>1362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Strnad</dc:creator>
  <cp:lastModifiedBy>Strnad</cp:lastModifiedBy>
  <cp:revision>1</cp:revision>
  <dcterms:created xsi:type="dcterms:W3CDTF">2015-09-13T08:48:00Z</dcterms:created>
  <dcterms:modified xsi:type="dcterms:W3CDTF">2015-09-13T08:58:00Z</dcterms:modified>
</cp:coreProperties>
</file>